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Engagement: el impulso que las empresas necesitan para mejorar su rendimiento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Con el </w:t>
      </w:r>
      <w:r w:rsidDel="00000000" w:rsidR="00000000" w:rsidRPr="00000000">
        <w:rPr>
          <w:i w:val="1"/>
          <w:color w:val="999999"/>
          <w:rtl w:val="0"/>
        </w:rPr>
        <w:t xml:space="preserve">customer engagement </w:t>
      </w:r>
      <w:r w:rsidDel="00000000" w:rsidR="00000000" w:rsidRPr="00000000">
        <w:rPr>
          <w:color w:val="999999"/>
          <w:rtl w:val="0"/>
        </w:rPr>
        <w:t xml:space="preserve">las marcas conocen las necesidades, preferencias y tendencias de sus clientes, creando lealtad y brindando </w:t>
      </w:r>
      <w:r w:rsidDel="00000000" w:rsidR="00000000" w:rsidRPr="00000000">
        <w:rPr>
          <w:color w:val="999999"/>
          <w:rtl w:val="0"/>
        </w:rPr>
        <w:t xml:space="preserve">una mejor experiencia de compra.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434343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El </w:t>
      </w:r>
      <w:r w:rsidDel="00000000" w:rsidR="00000000" w:rsidRPr="00000000">
        <w:rPr>
          <w:i w:val="1"/>
          <w:rtl w:val="0"/>
        </w:rPr>
        <w:t xml:space="preserve">customer engagement </w:t>
      </w:r>
      <w:r w:rsidDel="00000000" w:rsidR="00000000" w:rsidRPr="00000000">
        <w:rPr>
          <w:rtl w:val="0"/>
        </w:rPr>
        <w:t xml:space="preserve">suele definirse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como la relación emocional que existe entre una empresa y el cliente. </w:t>
      </w:r>
      <w:r w:rsidDel="00000000" w:rsidR="00000000" w:rsidRPr="00000000">
        <w:rPr>
          <w:rtl w:val="0"/>
        </w:rPr>
        <w:t xml:space="preserve">Sin embargo, es una explicación genérica y no abunda en lo relevante que es el compromiso de los consumidores y aún más importante, cómo éstas trabajan para crear </w:t>
      </w:r>
      <w:r w:rsidDel="00000000" w:rsidR="00000000" w:rsidRPr="00000000">
        <w:rPr>
          <w:i w:val="1"/>
          <w:rtl w:val="0"/>
        </w:rPr>
        <w:t xml:space="preserve">engagement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Cuanto mayor sea la lealtad de las personas, las probabilidades de que  compren también aumentan. ¿Cómo se genera esta lealtad? La publicidad y la mercadotecnia ayudan, pero antes de eso hay otro paso a considerar: conocer a los clientes y utilizar esa información para cumplir mi promesa de </w:t>
      </w:r>
      <w:r w:rsidDel="00000000" w:rsidR="00000000" w:rsidRPr="00000000">
        <w:rPr>
          <w:rtl w:val="0"/>
        </w:rPr>
        <w:t xml:space="preserve">marca</w:t>
      </w:r>
      <w:r w:rsidDel="00000000" w:rsidR="00000000" w:rsidRPr="00000000">
        <w:rPr>
          <w:rtl w:val="0"/>
        </w:rPr>
        <w:t xml:space="preserve">. Entender el comportamiento de las personas es fundamental.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Eso es de lo que se trata el </w:t>
      </w:r>
      <w:r w:rsidDel="00000000" w:rsidR="00000000" w:rsidRPr="00000000">
        <w:rPr>
          <w:i w:val="1"/>
          <w:rtl w:val="0"/>
        </w:rPr>
        <w:t xml:space="preserve">customer engagement</w:t>
      </w:r>
      <w:r w:rsidDel="00000000" w:rsidR="00000000" w:rsidRPr="00000000">
        <w:rPr>
          <w:rtl w:val="0"/>
        </w:rPr>
        <w:t xml:space="preserve">, escuchar cómo hablan los clientes de una marca, cómo compran, por qué, cuándo; de esta forma, estas conversaciones se transforman en datos que se pueden utilizar proactivamente para mejorar la experiencia de compra.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Óscar Valero, Director de Ventas Sr. para Latinoamérica</w:t>
      </w:r>
      <w:r w:rsidDel="00000000" w:rsidR="00000000" w:rsidRPr="00000000">
        <w:rPr>
          <w:rtl w:val="0"/>
        </w:rPr>
        <w:t xml:space="preserve"> de Manhattan Associates, comenta que “las herramientas digitales permiten tener una visión más amplia y actualizada de los clientes.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Contar con una herramienta que de acceso a información sobre tendencias, preferencias e historial de compra de las personas, será de mayor utilidad para entender su comportamiento y fidelizar con los usuarios finales”.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Agregó también que, “(los consumidores) suelen iniciar su trayecto de compra en un canal y terminarlo en otro, esperando un servicio personalizado y consistente en cada paso del proceso; de hecho ⅓ de los clientes se irá después de una primera mala experiencia. Por eso, es importante integrar los canales para mejorar la lealtad con una experiencia más significativa”.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Si se busca optimizar el rendimiento de la empresa, el </w:t>
      </w:r>
      <w:r w:rsidDel="00000000" w:rsidR="00000000" w:rsidRPr="00000000">
        <w:rPr>
          <w:i w:val="1"/>
          <w:rtl w:val="0"/>
        </w:rPr>
        <w:t xml:space="preserve">customer engagement </w:t>
      </w:r>
      <w:r w:rsidDel="00000000" w:rsidR="00000000" w:rsidRPr="00000000">
        <w:rPr>
          <w:rtl w:val="0"/>
        </w:rPr>
        <w:t xml:space="preserve">debe ser una prioridad. Algunos pasos que se pueden seguir para lograrlo son: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Prestar atención a las opiniones y dudas de los clientes.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Crear experiencias de compra consistentes y personalizadas en todos los canales.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Recolectar, analizar y hacer buen uso de los datos.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Hacer sentir bien a los clientes hará que confíen más en la marca.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Finalmente, no se deben confundir los conceptos de </w:t>
      </w:r>
      <w:r w:rsidDel="00000000" w:rsidR="00000000" w:rsidRPr="00000000">
        <w:rPr>
          <w:i w:val="1"/>
          <w:rtl w:val="0"/>
        </w:rPr>
        <w:t xml:space="preserve">customer engagement </w:t>
      </w:r>
      <w:r w:rsidDel="00000000" w:rsidR="00000000" w:rsidRPr="00000000">
        <w:rPr>
          <w:rtl w:val="0"/>
        </w:rPr>
        <w:t xml:space="preserve">con </w:t>
      </w:r>
      <w:r w:rsidDel="00000000" w:rsidR="00000000" w:rsidRPr="00000000">
        <w:rPr>
          <w:i w:val="1"/>
          <w:rtl w:val="0"/>
        </w:rPr>
        <w:t xml:space="preserve">customer experience. </w:t>
      </w:r>
      <w:r w:rsidDel="00000000" w:rsidR="00000000" w:rsidRPr="00000000">
        <w:rPr>
          <w:rtl w:val="0"/>
        </w:rPr>
        <w:t xml:space="preserve">La experiencia al cliente es el resultado de las acciones que se llevan a cabo para crear esa lealtad entre la  organización y consumidor.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Cuando se trabaja por lograr un buen </w:t>
      </w:r>
      <w:r w:rsidDel="00000000" w:rsidR="00000000" w:rsidRPr="00000000">
        <w:rPr>
          <w:i w:val="1"/>
          <w:rtl w:val="0"/>
        </w:rPr>
        <w:t xml:space="preserve">engagement  </w:t>
      </w:r>
      <w:r w:rsidDel="00000000" w:rsidR="00000000" w:rsidRPr="00000000">
        <w:rPr>
          <w:rtl w:val="0"/>
        </w:rPr>
        <w:t xml:space="preserve">a través de los mensajes y canales adecuados, las personas tendrán una impresión de la marca, dando como resultado, la conexión emocional esperada.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1781175</wp:posOffset>
          </wp:positionH>
          <wp:positionV relativeFrom="paragraph">
            <wp:posOffset>-285749</wp:posOffset>
          </wp:positionV>
          <wp:extent cx="2080274" cy="604838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74" cy="6048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